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12DD">
      <w:pPr>
        <w:keepNext/>
        <w:spacing w:after="0" w:line="240" w:lineRule="auto"/>
        <w:ind w:right="-115"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00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326</w:t>
      </w:r>
      <w:r w:rsidR="00C32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-200</w:t>
      </w:r>
      <w:r w:rsidR="0000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00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32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212DD">
      <w:pPr>
        <w:keepNext/>
        <w:spacing w:after="0" w:line="240" w:lineRule="auto"/>
        <w:ind w:right="-115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DD">
      <w:pPr>
        <w:keepNext/>
        <w:spacing w:after="0" w:line="240" w:lineRule="auto"/>
        <w:ind w:right="-115"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212DD">
      <w:pPr>
        <w:spacing w:after="0" w:line="240" w:lineRule="auto"/>
        <w:ind w:right="-11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7212DD">
      <w:pPr>
        <w:spacing w:after="0" w:line="240" w:lineRule="auto"/>
        <w:ind w:right="-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6646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г. Нефтеюганск</w:t>
      </w:r>
    </w:p>
    <w:p w:rsidR="007212DD" w:rsidRPr="00681731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6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судья 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округа– Югры</w:t>
      </w:r>
      <w:r w:rsidR="0095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Бушкова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(ХМАО-Югра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г.Нефтеюганск, </w:t>
      </w:r>
      <w:r w:rsidR="00003B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ул.Сургутская, 10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рассмотрев в открытом судебном заседании дело об административном правонарушении в отношении:</w:t>
      </w:r>
    </w:p>
    <w:p w:rsidR="007212DD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Мирзаева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681731" w:rsidR="00C32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681731" w:rsidR="00C32CAB">
        <w:rPr>
          <w:rFonts w:ascii="Times New Roman" w:hAnsi="Times New Roman" w:cs="Times New Roman"/>
          <w:sz w:val="28"/>
          <w:szCs w:val="28"/>
        </w:rPr>
        <w:t xml:space="preserve"> года рождения, уроженца</w:t>
      </w:r>
      <w:r w:rsidRPr="00681731" w:rsidR="00304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06A1">
        <w:rPr>
          <w:rFonts w:ascii="Times New Roman" w:hAnsi="Times New Roman" w:cs="Times New Roman"/>
          <w:sz w:val="28"/>
          <w:szCs w:val="28"/>
        </w:rPr>
        <w:t xml:space="preserve">гражданина республики Кыргызстан, </w:t>
      </w:r>
      <w:r w:rsidRPr="00891F05" w:rsidR="00925D91">
        <w:rPr>
          <w:rFonts w:ascii="Times New Roman" w:hAnsi="Times New Roman" w:cs="Times New Roman"/>
          <w:sz w:val="28"/>
          <w:szCs w:val="28"/>
        </w:rPr>
        <w:t>работающего</w:t>
      </w:r>
      <w:r w:rsidRPr="00891F05" w:rsidR="00891F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91F05" w:rsidR="00925D91">
        <w:rPr>
          <w:rFonts w:ascii="Times New Roman" w:hAnsi="Times New Roman" w:cs="Times New Roman"/>
          <w:sz w:val="28"/>
          <w:szCs w:val="28"/>
        </w:rPr>
        <w:t>,</w:t>
      </w:r>
      <w:r w:rsidRPr="00891F05" w:rsidR="00C32CAB">
        <w:rPr>
          <w:rFonts w:ascii="Times New Roman" w:hAnsi="Times New Roman" w:cs="Times New Roman"/>
          <w:sz w:val="28"/>
          <w:szCs w:val="28"/>
        </w:rPr>
        <w:t xml:space="preserve"> </w:t>
      </w:r>
      <w:r w:rsidRPr="00681731" w:rsidR="00C32CAB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681731" w:rsidR="006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81731" w:rsidR="006646D9">
        <w:rPr>
          <w:rFonts w:ascii="Times New Roman" w:hAnsi="Times New Roman" w:cs="Times New Roman"/>
          <w:sz w:val="28"/>
          <w:szCs w:val="28"/>
        </w:rPr>
        <w:t>проживающего</w:t>
      </w:r>
      <w:r w:rsidR="006646D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6D9">
        <w:rPr>
          <w:rFonts w:ascii="Times New Roman" w:hAnsi="Times New Roman" w:cs="Times New Roman"/>
          <w:sz w:val="28"/>
          <w:szCs w:val="28"/>
        </w:rPr>
        <w:t xml:space="preserve"> </w:t>
      </w:r>
      <w:r w:rsidR="00891F05">
        <w:rPr>
          <w:rFonts w:ascii="Times New Roman" w:hAnsi="Times New Roman" w:cs="Times New Roman"/>
          <w:sz w:val="28"/>
          <w:szCs w:val="28"/>
        </w:rPr>
        <w:t xml:space="preserve">паспорт: </w:t>
      </w:r>
      <w:r>
        <w:rPr>
          <w:rFonts w:ascii="Times New Roman" w:hAnsi="Times New Roman" w:cs="Times New Roman"/>
          <w:sz w:val="28"/>
          <w:szCs w:val="28"/>
        </w:rPr>
        <w:t>*,</w:t>
      </w:r>
      <w:r w:rsidR="0089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DD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ч. </w:t>
      </w:r>
      <w:r w:rsid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12.7 Кодекса Российской Федерации об административных правонарушениях,</w:t>
      </w:r>
    </w:p>
    <w:p w:rsidR="007212DD">
      <w:pPr>
        <w:spacing w:after="0" w:line="240" w:lineRule="auto"/>
        <w:ind w:right="-11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681731" w:rsidRPr="00681731" w:rsidP="0068173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25.02.2024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13-12 час.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ул.Нефтяников, 6 мкр-н, стр.87 в г.Нефтеюганске,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 А.,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лишенным права управления транспортными средствами, управлял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Хендэ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г/н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повторно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административное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вонарушение, предусмотренное ч.2 ст. 12.7 КоАП РФ.</w:t>
      </w:r>
    </w:p>
    <w:p w:rsidR="00891F05" w:rsidRPr="00891F05" w:rsidP="00891F05">
      <w:pPr>
        <w:widowControl w:val="0"/>
        <w:spacing w:after="0"/>
        <w:ind w:right="-2" w:hanging="142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</w:t>
      </w:r>
      <w:r w:rsidRPr="00891F05">
        <w:rPr>
          <w:rFonts w:ascii="Times New Roman" w:hAnsi="Times New Roman" w:cs="Times New Roman"/>
          <w:sz w:val="28"/>
          <w:szCs w:val="28"/>
        </w:rPr>
        <w:t xml:space="preserve">Мирзаев А. </w:t>
      </w:r>
      <w:r w:rsidRPr="00891F05">
        <w:rPr>
          <w:rFonts w:ascii="Times New Roman" w:hAnsi="Times New Roman" w:cs="Times New Roman"/>
          <w:sz w:val="28"/>
          <w:szCs w:val="28"/>
        </w:rPr>
        <w:t>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</w:t>
      </w:r>
      <w:r w:rsidRPr="00891F05">
        <w:rPr>
          <w:rFonts w:ascii="Times New Roman" w:hAnsi="Times New Roman" w:cs="Times New Roman"/>
          <w:sz w:val="28"/>
          <w:szCs w:val="28"/>
        </w:rPr>
        <w:t>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</w:t>
      </w:r>
      <w:r w:rsidRPr="00891F05">
        <w:rPr>
          <w:rFonts w:ascii="Times New Roman" w:hAnsi="Times New Roman" w:cs="Times New Roman"/>
          <w:sz w:val="28"/>
          <w:szCs w:val="28"/>
        </w:rPr>
        <w:t xml:space="preserve">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Мирзаева </w:t>
      </w:r>
      <w:r w:rsidRPr="00891F05">
        <w:rPr>
          <w:rFonts w:ascii="Times New Roman" w:hAnsi="Times New Roman" w:cs="Times New Roman"/>
          <w:sz w:val="28"/>
          <w:szCs w:val="28"/>
        </w:rPr>
        <w:t>А. в его отсутствие.</w:t>
      </w:r>
    </w:p>
    <w:p w:rsidR="00681731" w:rsidRPr="00681731" w:rsidP="00891F05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исследовав материалы дела, считает, что вина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</w:t>
      </w:r>
      <w:r w:rsidR="00003BE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А.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подтвержд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полученными с соблюдением требований Кодекса об административных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авонарушениях доказательствами:</w:t>
      </w:r>
    </w:p>
    <w:p w:rsidR="00681731" w:rsidRPr="00681731" w:rsidP="0068173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003BE2">
        <w:rPr>
          <w:rFonts w:ascii="Times New Roman" w:eastAsia="Times New Roman" w:hAnsi="Times New Roman" w:cs="Times New Roman"/>
          <w:sz w:val="28"/>
          <w:szCs w:val="28"/>
          <w:lang w:eastAsia="ru-RU"/>
        </w:rPr>
        <w:t>86 ХМ 426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BE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18FA">
        <w:rPr>
          <w:rFonts w:ascii="Times New Roman" w:eastAsia="Times New Roman" w:hAnsi="Times New Roman" w:cs="Times New Roman"/>
          <w:sz w:val="28"/>
          <w:szCs w:val="28"/>
          <w:lang w:eastAsia="ru-RU"/>
        </w:rPr>
        <w:t>25.02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18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которому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</w:t>
      </w:r>
      <w:r w:rsidR="00B81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А.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протоколом ознакомлен, 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указанного протокола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</w:t>
      </w:r>
      <w:r w:rsidR="00B81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евым А.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получена, о чем свидетельствует подпись последнег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681731" w:rsidRPr="00681731" w:rsidP="0068173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 об отстранении от управления транспорт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 w:rsidR="00B818FA">
        <w:rPr>
          <w:rFonts w:ascii="Times New Roman" w:eastAsia="Times New Roman" w:hAnsi="Times New Roman" w:cs="Times New Roman"/>
          <w:sz w:val="28"/>
          <w:szCs w:val="28"/>
          <w:lang w:eastAsia="ru-RU"/>
        </w:rPr>
        <w:t>ФУ 015088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818FA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25.02.2024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</w:t>
      </w:r>
      <w:r w:rsidR="00B8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А.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отстранен от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транспортным средством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данное действие произведено с применением видеорегистратора, копия протокола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</w:t>
      </w:r>
      <w:r w:rsidR="00B81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еву А.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вручена, о чем свид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етельствует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последнего;</w:t>
      </w:r>
    </w:p>
    <w:p w:rsidR="00681731" w:rsidP="00B818FA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копией протокола о задержании транспортного средства от </w:t>
      </w:r>
      <w:r w:rsidR="00B818FA">
        <w:rPr>
          <w:rFonts w:ascii="Times New Roman" w:eastAsia="Times New Roman" w:hAnsi="Times New Roman" w:cs="Times New Roman"/>
          <w:sz w:val="28"/>
          <w:szCs w:val="28"/>
          <w:lang w:eastAsia="ru-RU"/>
        </w:rPr>
        <w:t>86ФУ 003316 от 25.02.2024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8FA" w:rsidP="00B818FA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ИДПС ОВ ДПС ГИБДД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Я., согласно которому он 25.02.2024 заступил на службу в 1 смену по ООП и БДД на маршрут патрулирования № 3 ул.Нефтяников, совместно с ИДПС К. в 13 час. 12 мин. о адресу: г.Нефтеюганск, ул.Нефтяников, 6 мкр-н, стр.87 было остановлено т/с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Хендэ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Солярис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управлением 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</w:t>
      </w:r>
      <w:r w:rsidR="00F9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 ходе проверки было установлено, что Мирзаев А. лишен права управления транспортными средствами;</w:t>
      </w:r>
    </w:p>
    <w:p w:rsidR="00681731" w:rsidRPr="00681731" w:rsidP="007906A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результатами поиска правонарушений на имя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 А.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 последний привлекал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административной ответственности по главе 12 КоАП РФ;</w:t>
      </w:r>
    </w:p>
    <w:p w:rsidR="00681731" w:rsidRPr="00681731" w:rsidP="00861842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681731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06.06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81731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 А.</w:t>
      </w:r>
      <w:r w:rsidRPr="00681731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81731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12.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КоАП РФ</w:t>
      </w:r>
      <w:r w:rsidRPr="00681731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административного наказания 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лишения права управления транспортными средствами сроком на 1 год,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вынесенно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мировым судьей судебного участка 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ХМАО-Югры, которое вступило в законную силу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17.07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.2023;</w:t>
      </w:r>
    </w:p>
    <w:p w:rsidR="00681731" w:rsidP="0068173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842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от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05.12</w:t>
      </w:r>
      <w:r w:rsidRPr="00861842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в отношении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 А.</w:t>
      </w:r>
      <w:r w:rsidRPr="00861842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1842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1842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о назначении административного наказания в виде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 на срок 100 часов</w:t>
      </w:r>
      <w:r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1842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вынесенное мировым судьей судебного участка №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1842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ХМАО-Югры, которое вступило в законную силу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16.12</w:t>
      </w:r>
      <w:r w:rsidRPr="00861842" w:rsidR="008618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.2023;</w:t>
      </w:r>
    </w:p>
    <w:p w:rsidR="007906A1" w:rsidP="0068173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 постановления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25.02.2024 в отношении Мирзаева А. о привлечении его к административной ответственности по ч.1 ст.12.1 КоАП РФ; </w:t>
      </w:r>
    </w:p>
    <w:p w:rsidR="007906A1" w:rsidRPr="00681731" w:rsidP="0068173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копией паспорта гражданина республики Кыргызстан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2C1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сведениями ОСП по г.Нефтеюганску и Нефтеюганскому району от 27.02.2024, согласно которым Мирзаев А. обязательные работ в количестве  100 часов не отработал;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видеозаписью процедуры отстранения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 А.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транспортным средством.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ст.12.7 ч.4 Кодекса РФ об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 повторное управление транспортным средством водителем, лишенным права управления транспортными средствами, является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министративным правонарушением.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постановления Пленума Верховного Суда РФ от 25.06.2019 N 20 "О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следует, что действия (бездействие) водителя, подвергн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утого административному наказанию за совершение административного правонарушения по части 1 или 3 статьи 12.8 или статье 12.26 КоАП РФ, управлявшего транспортным средством в состоянии опьянения либо не выполнившего законное требование уполномоченного должн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остного лица о прохождении медицинского освидетельствования на состояние опьянения, образуют состав преступления, предусмотренного статьей 264.1 УК РФ, поскольку одним из элементов объективной стороны состава этого уголовно наказуемого деяния является тот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факт, что лицо в момент его совершения подвергнуто административному наказанию за совершение указанных административных правонарушений. С учетом этого дополнительная квалификация действий лица по статье 12.8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12.26 КоАП РФ не требуется.</w:t>
      </w:r>
    </w:p>
    <w:p w:rsidR="00681731" w:rsidRPr="00681731" w:rsidP="007906A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ес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 этого водителя отсутствует право управления транспортными средствами либо не истек срок назначенного ему административного наказания в виде лишения права управления транспортными средствами, он подлежит также привлечению к административной ответственн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соответственно по части 1 или 2 статьи 12.7 КоАП РФ.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2 ст. 26.2 КоАП РФ доказательствами по делу об административном правонарушении являются протокол об административном правонарушении, иные протоколы, предусмотренные настоящим Кодексом, объ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яснения лица, в отношении которого ведется производство по делу об административном правонарушении, показания потерпевшего, свидетелей, заключение эксперта, иные документы, показания специальных технических средс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вещественных доказательств.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 статьей 26.11 Кодекса Российской Федерации об административных правонарушениях судья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икакие доказательства не могут им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заранее установленную силу.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 и с учетом диспозиции ч.4 ст. 12.7 КоАП РФ все обстоятельства, имеющие значения для правильного разрешения дела, приведенными доказательствами подтверждаются, в связ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 чем суд считает необходимым квалифицировать содеянное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 А.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указанной норме Кодекса Российской Федерации об административных правонарушениях, то есть повторное управление транспортным средством водителем, лишенным права управл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транспортными средствами.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 допустимость и относимость приведенных выше доказательств сомнений не вызывает, их совокупность является достаточной д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разрешения дела по существу.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Учитывалось также и то обстоятельство, что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 А.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составления п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роцессуальных документов, не выразил своего несогласия с чем-либо, что подтверждается отсутствием в вышеуказанных документах замечаний 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составлению и содержанию.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доверяет представленным в деле письменным доказательствам, поскольку они согласуются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собой, добыты законным способом, явл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относимыми и допустимыми.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 не содержат сведений о наличии процессуальных нарушений, которые могли бы препятствовать всестороннему, полному и объективному рассмотрению дела.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докуме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 составлены последовательно, в соотв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требованиями КоАП РФ.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исключения процессуальных документов из числа д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оказательств у суда не имеется.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установлены и исследованы все доказательства, представленные судье, оце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 которые в совокупности, судья приходит к выводу о том, что действия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 А.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квалифицированы по ч. 4 ст. 12.7 КоАП РФ по признаку - повторное управление транспортным средством водителем, лишенным права управления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транспортными средствами.</w:t>
      </w:r>
    </w:p>
    <w:p w:rsidR="00681731" w:rsidRPr="00681731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в соответствии со ст. 4.1 КоАП РФ учитывает характер и общественную опасность совершенного административного правонарушения, личность виновног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о, его имущественное положение.</w:t>
      </w:r>
    </w:p>
    <w:p w:rsidR="00681731" w:rsidRPr="00681731" w:rsidP="007906A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дела об административно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правонарушении обстоятельств, исключающих производство по делу об административном правонарушении, не установлено. Оснований для признания совершенного административного правонарушения малозначительным не установлено.</w:t>
      </w:r>
    </w:p>
    <w:p w:rsidR="00891F05" w:rsidRPr="00891F05" w:rsidP="00891F05">
      <w:pPr>
        <w:pStyle w:val="BodyTextIndent"/>
        <w:spacing w:after="0"/>
        <w:ind w:left="0" w:firstLine="567"/>
        <w:jc w:val="both"/>
        <w:rPr>
          <w:sz w:val="28"/>
          <w:szCs w:val="28"/>
          <w:lang w:eastAsia="x-none"/>
        </w:rPr>
      </w:pPr>
      <w:r w:rsidRPr="00891F05">
        <w:rPr>
          <w:sz w:val="28"/>
          <w:szCs w:val="28"/>
          <w:lang w:val="x-none" w:eastAsia="x-none"/>
        </w:rPr>
        <w:t>Обстоятельств, смягчающи</w:t>
      </w:r>
      <w:r w:rsidRPr="00891F05">
        <w:rPr>
          <w:sz w:val="28"/>
          <w:szCs w:val="28"/>
          <w:lang w:eastAsia="x-none"/>
        </w:rPr>
        <w:t xml:space="preserve">х и </w:t>
      </w:r>
      <w:r w:rsidRPr="00891F05">
        <w:rPr>
          <w:sz w:val="28"/>
          <w:szCs w:val="28"/>
          <w:lang w:val="x-none" w:eastAsia="x-none"/>
        </w:rPr>
        <w:t xml:space="preserve"> </w:t>
      </w:r>
      <w:r w:rsidRPr="00891F05">
        <w:rPr>
          <w:sz w:val="28"/>
          <w:szCs w:val="28"/>
          <w:lang w:eastAsia="x-none"/>
        </w:rPr>
        <w:t xml:space="preserve">отягчающих административную ответственность в соответствии со ст.ст.4.2,  4.3 Кодекса Российской Федерации об административных правонарушениях, судья не находит.                        </w:t>
      </w:r>
    </w:p>
    <w:p w:rsidR="00681731" w:rsidRPr="00681731" w:rsidP="00891F05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суд учитывает характер совершенного </w:t>
      </w:r>
      <w:r w:rsidRPr="0089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личность виновного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имущественное положение, состояние здоровья, наличие обстоятельств смягчающих и отсутствие отягчающих административную ответственность, а также с учетом санкции ч. 2 ст. 12.7 Кодекса Российской Федерации об администр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ативных правонарушениях, считает необходимым назначить наказание </w:t>
      </w:r>
      <w:r w:rsidR="007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Мирзаеву А.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административного штрафа.</w:t>
      </w:r>
    </w:p>
    <w:p w:rsidR="00681731" w:rsidRPr="00681731" w:rsidP="0068173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29.9, </w:t>
      </w:r>
      <w:r w:rsidRP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29.10 Кодекса Российской Федерации об административных правонарушениях, суд,</w:t>
      </w:r>
    </w:p>
    <w:p w:rsidR="00681731" w:rsidRPr="00681731" w:rsidP="00681731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31" w:rsidRPr="00681731" w:rsidP="0090566B">
      <w:pPr>
        <w:tabs>
          <w:tab w:val="left" w:pos="709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212DD" w:rsidRPr="00E70C6C" w:rsidP="00E70C6C">
      <w:pPr>
        <w:tabs>
          <w:tab w:val="left" w:pos="709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</w:t>
      </w:r>
      <w:r w:rsidRPr="00681731" w:rsid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31" w:rsid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ч. 4 ст. 12.7 КоАП РФ, и назначить наказание в виде административного штрафа в размере 50 000 (пятьдесят тысяч) рублей.</w:t>
      </w:r>
      <w:r w:rsidR="0068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2DD" w:rsidRPr="00E70C6C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полежит уплате: Получатель УФК по ХМАО-Югре (УМВД России по ХМАО-Югре) Банк </w:t>
      </w:r>
      <w:r w:rsidRP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РКЦ г. Ханты-Мансийска БИК 007162163 ОКТМО 71871000 ИНН 8601010390 КПП 8601010</w:t>
      </w:r>
      <w:r w:rsidRPr="00E70C6C" w:rsidR="00F00EA6">
        <w:rPr>
          <w:rFonts w:ascii="Times New Roman" w:eastAsia="Times New Roman" w:hAnsi="Times New Roman" w:cs="Times New Roman"/>
          <w:sz w:val="28"/>
          <w:szCs w:val="28"/>
          <w:lang w:eastAsia="ru-RU"/>
        </w:rPr>
        <w:t>01, счет 40102810245370000007</w:t>
      </w:r>
      <w:r w:rsidRP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платежа КБК 18811601123010001140</w:t>
      </w:r>
      <w:r w:rsidRPr="00E70C6C" w:rsidR="00957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УИН: 18810</w:t>
      </w:r>
      <w:r w:rsid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C6C" w:rsidR="00957F08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="001E77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C6C" w:rsidR="00957F08">
        <w:rPr>
          <w:rFonts w:ascii="Times New Roman" w:eastAsia="Times New Roman" w:hAnsi="Times New Roman" w:cs="Times New Roman"/>
          <w:sz w:val="28"/>
          <w:szCs w:val="28"/>
          <w:lang w:eastAsia="ru-RU"/>
        </w:rPr>
        <w:t>029000</w:t>
      </w:r>
      <w:r w:rsidR="001E77BB">
        <w:rPr>
          <w:rFonts w:ascii="Times New Roman" w:eastAsia="Times New Roman" w:hAnsi="Times New Roman" w:cs="Times New Roman"/>
          <w:sz w:val="28"/>
          <w:szCs w:val="28"/>
          <w:lang w:eastAsia="ru-RU"/>
        </w:rPr>
        <w:t>1823</w:t>
      </w:r>
      <w:r w:rsidRPr="00E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2DD" w:rsidP="00E70C6C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ьей 31.5</w:t>
        </w:r>
      </w:hyperlink>
      <w:r w:rsidR="00E7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7212DD">
      <w:pPr>
        <w:spacing w:after="0" w:line="240" w:lineRule="auto"/>
        <w:ind w:right="-115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может быть обжаловано в Нефтеюганский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районный суд ХМАО-Югры в течение 10 суток со дня получения копии постановления через мирового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судью,вынесшего постановление. В этот же срок постановление может быть опротестовано прокурором.</w:t>
      </w:r>
    </w:p>
    <w:p w:rsidR="007212DD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12DD" w:rsidP="0090566B">
      <w:pPr>
        <w:spacing w:after="0" w:line="240" w:lineRule="auto"/>
        <w:ind w:right="-11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Мировой судья                        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</w:t>
      </w:r>
      <w:r w:rsidR="00F40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Е.З.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F40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Бушкова</w:t>
      </w:r>
    </w:p>
    <w:p w:rsidR="007212DD">
      <w:pPr>
        <w:spacing w:after="0" w:line="240" w:lineRule="auto"/>
        <w:ind w:right="-115" w:firstLine="567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7212DD">
      <w:pPr>
        <w:spacing w:after="0" w:line="240" w:lineRule="auto"/>
        <w:ind w:right="-115"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212DD">
      <w:pPr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2DD">
      <w:pPr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115F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C"/>
    <w:rsid w:val="00003BE2"/>
    <w:rsid w:val="00065B92"/>
    <w:rsid w:val="0007685F"/>
    <w:rsid w:val="00087669"/>
    <w:rsid w:val="000A0470"/>
    <w:rsid w:val="000A2070"/>
    <w:rsid w:val="000C30BF"/>
    <w:rsid w:val="000E57D2"/>
    <w:rsid w:val="00115F51"/>
    <w:rsid w:val="00131DDA"/>
    <w:rsid w:val="001327F9"/>
    <w:rsid w:val="00137277"/>
    <w:rsid w:val="00152E90"/>
    <w:rsid w:val="00154679"/>
    <w:rsid w:val="001B777F"/>
    <w:rsid w:val="001C34B3"/>
    <w:rsid w:val="001E77BB"/>
    <w:rsid w:val="001F5200"/>
    <w:rsid w:val="0021044A"/>
    <w:rsid w:val="002465FD"/>
    <w:rsid w:val="0029134A"/>
    <w:rsid w:val="002B3FB1"/>
    <w:rsid w:val="002C0600"/>
    <w:rsid w:val="002C1BE4"/>
    <w:rsid w:val="002F5F5B"/>
    <w:rsid w:val="00304681"/>
    <w:rsid w:val="0031602F"/>
    <w:rsid w:val="00337BD2"/>
    <w:rsid w:val="003529D8"/>
    <w:rsid w:val="003C2565"/>
    <w:rsid w:val="003E6CB0"/>
    <w:rsid w:val="003E6E65"/>
    <w:rsid w:val="003F4F06"/>
    <w:rsid w:val="004031BE"/>
    <w:rsid w:val="00416222"/>
    <w:rsid w:val="0045076D"/>
    <w:rsid w:val="00452031"/>
    <w:rsid w:val="00466FC2"/>
    <w:rsid w:val="00497557"/>
    <w:rsid w:val="004A34BF"/>
    <w:rsid w:val="004A7FE0"/>
    <w:rsid w:val="004C326B"/>
    <w:rsid w:val="004C539F"/>
    <w:rsid w:val="0050141F"/>
    <w:rsid w:val="005738DC"/>
    <w:rsid w:val="005A0E16"/>
    <w:rsid w:val="005D37E1"/>
    <w:rsid w:val="006061F0"/>
    <w:rsid w:val="006344F2"/>
    <w:rsid w:val="006350ED"/>
    <w:rsid w:val="0063658E"/>
    <w:rsid w:val="006443A4"/>
    <w:rsid w:val="006545DC"/>
    <w:rsid w:val="006646D9"/>
    <w:rsid w:val="00681731"/>
    <w:rsid w:val="00683010"/>
    <w:rsid w:val="00704AEB"/>
    <w:rsid w:val="007149C8"/>
    <w:rsid w:val="007212DD"/>
    <w:rsid w:val="00722EAB"/>
    <w:rsid w:val="00727BB2"/>
    <w:rsid w:val="007324A1"/>
    <w:rsid w:val="0073296A"/>
    <w:rsid w:val="00734E8A"/>
    <w:rsid w:val="00752112"/>
    <w:rsid w:val="00760ED1"/>
    <w:rsid w:val="00766E97"/>
    <w:rsid w:val="00785DD4"/>
    <w:rsid w:val="007906A1"/>
    <w:rsid w:val="00794937"/>
    <w:rsid w:val="007E07B1"/>
    <w:rsid w:val="007F125C"/>
    <w:rsid w:val="007F2A95"/>
    <w:rsid w:val="008001FC"/>
    <w:rsid w:val="00812845"/>
    <w:rsid w:val="00832284"/>
    <w:rsid w:val="00846340"/>
    <w:rsid w:val="00853BD4"/>
    <w:rsid w:val="00861842"/>
    <w:rsid w:val="00871C30"/>
    <w:rsid w:val="00881F97"/>
    <w:rsid w:val="00891F05"/>
    <w:rsid w:val="008C52C9"/>
    <w:rsid w:val="008D7D43"/>
    <w:rsid w:val="008E05E6"/>
    <w:rsid w:val="0090566B"/>
    <w:rsid w:val="00925D91"/>
    <w:rsid w:val="009561A7"/>
    <w:rsid w:val="00957F08"/>
    <w:rsid w:val="00963713"/>
    <w:rsid w:val="009843AC"/>
    <w:rsid w:val="009A5940"/>
    <w:rsid w:val="009D6760"/>
    <w:rsid w:val="00A21C3E"/>
    <w:rsid w:val="00AB440D"/>
    <w:rsid w:val="00AC5805"/>
    <w:rsid w:val="00AD13E7"/>
    <w:rsid w:val="00AD6D34"/>
    <w:rsid w:val="00B0717E"/>
    <w:rsid w:val="00B22065"/>
    <w:rsid w:val="00B2579B"/>
    <w:rsid w:val="00B55263"/>
    <w:rsid w:val="00B818FA"/>
    <w:rsid w:val="00BB5A26"/>
    <w:rsid w:val="00BD3342"/>
    <w:rsid w:val="00BD6D70"/>
    <w:rsid w:val="00C01348"/>
    <w:rsid w:val="00C32CAB"/>
    <w:rsid w:val="00C67452"/>
    <w:rsid w:val="00CD24A4"/>
    <w:rsid w:val="00CD3194"/>
    <w:rsid w:val="00CD7D92"/>
    <w:rsid w:val="00CE0285"/>
    <w:rsid w:val="00CF7D80"/>
    <w:rsid w:val="00D001AB"/>
    <w:rsid w:val="00D0454D"/>
    <w:rsid w:val="00D06178"/>
    <w:rsid w:val="00D11711"/>
    <w:rsid w:val="00D21B18"/>
    <w:rsid w:val="00D35946"/>
    <w:rsid w:val="00D370C6"/>
    <w:rsid w:val="00D74070"/>
    <w:rsid w:val="00D85275"/>
    <w:rsid w:val="00D918A5"/>
    <w:rsid w:val="00DA17CF"/>
    <w:rsid w:val="00DB3669"/>
    <w:rsid w:val="00DE2968"/>
    <w:rsid w:val="00E06357"/>
    <w:rsid w:val="00E418DA"/>
    <w:rsid w:val="00E47E2A"/>
    <w:rsid w:val="00E56C76"/>
    <w:rsid w:val="00E70C6C"/>
    <w:rsid w:val="00E72500"/>
    <w:rsid w:val="00E84A30"/>
    <w:rsid w:val="00E9147D"/>
    <w:rsid w:val="00EC5D46"/>
    <w:rsid w:val="00EE37A6"/>
    <w:rsid w:val="00EE446F"/>
    <w:rsid w:val="00F00EA6"/>
    <w:rsid w:val="00F0254A"/>
    <w:rsid w:val="00F113C0"/>
    <w:rsid w:val="00F270BD"/>
    <w:rsid w:val="00F30589"/>
    <w:rsid w:val="00F4007C"/>
    <w:rsid w:val="00F51029"/>
    <w:rsid w:val="00F86F16"/>
    <w:rsid w:val="00F971EA"/>
    <w:rsid w:val="3C867C60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49F09E9-0E1A-4C52-BAA3-F61D0D7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5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qFormat/>
    <w:rsid w:val="00115F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115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qFormat/>
    <w:rsid w:val="00115F51"/>
    <w:rPr>
      <w:color w:val="666699"/>
      <w:u w:val="none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qFormat/>
    <w:rsid w:val="00115F51"/>
    <w:rPr>
      <w:rFonts w:ascii="Segoe UI" w:hAnsi="Segoe UI" w:cs="Segoe UI"/>
      <w:sz w:val="18"/>
      <w:szCs w:val="18"/>
    </w:rPr>
  </w:style>
  <w:style w:type="character" w:customStyle="1" w:styleId="a0">
    <w:name w:val="Основной текст с отступом Знак"/>
    <w:basedOn w:val="DefaultParagraphFont"/>
    <w:link w:val="BodyTextIndent"/>
    <w:qFormat/>
    <w:rsid w:val="00115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rsid w:val="00115F51"/>
    <w:rPr>
      <w:b/>
      <w:bCs/>
      <w:color w:val="333333"/>
    </w:rPr>
  </w:style>
  <w:style w:type="character" w:customStyle="1" w:styleId="2">
    <w:name w:val="Основной текст (2)_"/>
    <w:basedOn w:val="DefaultParagraphFont"/>
    <w:link w:val="20"/>
    <w:rsid w:val="00115F51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15F51"/>
    <w:pPr>
      <w:widowControl w:val="0"/>
      <w:shd w:val="clear" w:color="auto" w:fill="FFFFFF"/>
      <w:spacing w:after="0" w:line="293" w:lineRule="exact"/>
      <w:jc w:val="both"/>
    </w:pPr>
    <w:rPr>
      <w:rFonts w:ascii="Sylfaen" w:eastAsia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A25D6-9968-4A1F-8577-5C1F4C1B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